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03B77" w14:textId="6AC97A93" w:rsidR="008D0078" w:rsidRDefault="007C2D86" w:rsidP="004D2353">
      <w:pPr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 </w:t>
      </w:r>
      <w:r w:rsidR="004D2353" w:rsidRPr="004D2353">
        <w:rPr>
          <w:b/>
          <w:bCs/>
          <w:lang w:val="es-ES"/>
        </w:rPr>
        <w:t>PROTOCOLO DE MEDIDAS DE PREVENCIÓN Y VIGILANCIA EPIDEMIOLÓGICA (OCTUBRE 2022)</w:t>
      </w:r>
    </w:p>
    <w:p w14:paraId="311B5223" w14:textId="09093F3D" w:rsidR="004D2353" w:rsidRDefault="004D2353" w:rsidP="0057503A">
      <w:pPr>
        <w:jc w:val="both"/>
        <w:rPr>
          <w:b/>
          <w:bCs/>
          <w:lang w:val="es-ES"/>
        </w:rPr>
      </w:pPr>
    </w:p>
    <w:p w14:paraId="60B343D5" w14:textId="4F12A33E" w:rsidR="00D25C4B" w:rsidRDefault="0057503A" w:rsidP="00D25C4B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>El presente Protocolo contiene las actualizaciones indicadas por el MINEDUC en concordancia con las recomendaciones del MINSAL, cuya vigencia se establece desde el 1 de octubre</w:t>
      </w:r>
      <w:r w:rsidR="00647BCE">
        <w:rPr>
          <w:b/>
          <w:bCs/>
          <w:lang w:val="es-ES"/>
        </w:rPr>
        <w:t xml:space="preserve"> de 2022</w:t>
      </w:r>
      <w:r>
        <w:rPr>
          <w:b/>
          <w:bCs/>
          <w:lang w:val="es-ES"/>
        </w:rPr>
        <w:t>.</w:t>
      </w:r>
    </w:p>
    <w:p w14:paraId="26A1015E" w14:textId="77777777" w:rsidR="0057503A" w:rsidRDefault="0057503A" w:rsidP="00D25C4B">
      <w:pPr>
        <w:jc w:val="both"/>
        <w:rPr>
          <w:b/>
          <w:bCs/>
          <w:lang w:val="es-ES"/>
        </w:rPr>
      </w:pPr>
    </w:p>
    <w:p w14:paraId="1CD7D4C2" w14:textId="049808D0" w:rsidR="00D25C4B" w:rsidRDefault="009D75AE" w:rsidP="004D2353">
      <w:pPr>
        <w:jc w:val="both"/>
        <w:rPr>
          <w:b/>
          <w:bCs/>
          <w:lang w:val="es-ES"/>
        </w:rPr>
      </w:pPr>
      <w:r>
        <w:rPr>
          <w:b/>
          <w:bCs/>
          <w:lang w:val="es-ES"/>
        </w:rPr>
        <w:t xml:space="preserve">I.- </w:t>
      </w:r>
      <w:r w:rsidR="00D25C4B" w:rsidRPr="00A902EA">
        <w:rPr>
          <w:b/>
          <w:bCs/>
          <w:lang w:val="es-ES"/>
        </w:rPr>
        <w:t>MEDIDAS SANITARIAS Y ACTIVIDADES PRESENCIALES</w:t>
      </w:r>
      <w:r w:rsidR="0057503A" w:rsidRPr="00A902EA">
        <w:rPr>
          <w:b/>
          <w:bCs/>
          <w:lang w:val="es-ES"/>
        </w:rPr>
        <w:t>:</w:t>
      </w:r>
    </w:p>
    <w:p w14:paraId="7DFE05EE" w14:textId="62A16C98" w:rsidR="00920101" w:rsidRPr="00920101" w:rsidRDefault="00920101" w:rsidP="004D2353">
      <w:pPr>
        <w:jc w:val="both"/>
        <w:rPr>
          <w:lang w:val="es-ES"/>
        </w:rPr>
      </w:pPr>
      <w:r>
        <w:rPr>
          <w:lang w:val="es-ES"/>
        </w:rPr>
        <w:t>CLASES Y ACTIVIDADES PRESENCIALES:</w:t>
      </w:r>
    </w:p>
    <w:p w14:paraId="0A553D9D" w14:textId="2E057D14" w:rsidR="0057503A" w:rsidRDefault="0057503A" w:rsidP="0057503A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- Los establecimientos de educación deben realizar actividades y clases presenciales.</w:t>
      </w:r>
    </w:p>
    <w:p w14:paraId="239C445B" w14:textId="6F3EE554" w:rsidR="0057503A" w:rsidRDefault="0057503A" w:rsidP="0057503A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- La asistencia presencial es obligatoria.</w:t>
      </w:r>
    </w:p>
    <w:p w14:paraId="5AF0AE8A" w14:textId="5E64DB0B" w:rsidR="004E0D5E" w:rsidRDefault="004E0D5E" w:rsidP="0057503A">
      <w:pPr>
        <w:spacing w:after="0" w:line="240" w:lineRule="auto"/>
        <w:jc w:val="both"/>
        <w:rPr>
          <w:lang w:val="es-ES"/>
        </w:rPr>
      </w:pPr>
    </w:p>
    <w:p w14:paraId="5E3418F3" w14:textId="042CEDF2" w:rsidR="004E0D5E" w:rsidRDefault="004E0D5E" w:rsidP="0057503A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 DISTANCIA FÍSICA Y AFOROS:</w:t>
      </w:r>
    </w:p>
    <w:p w14:paraId="17719E51" w14:textId="7CD3449E" w:rsidR="004E0D5E" w:rsidRDefault="004E0D5E" w:rsidP="0057503A">
      <w:pPr>
        <w:spacing w:after="0" w:line="240" w:lineRule="auto"/>
        <w:jc w:val="both"/>
        <w:rPr>
          <w:lang w:val="es-ES"/>
        </w:rPr>
      </w:pPr>
    </w:p>
    <w:p w14:paraId="4FFC4E45" w14:textId="196B3F4C" w:rsidR="004E0D5E" w:rsidRDefault="004E0D5E" w:rsidP="0057503A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- Se elimina la restricción de aforos, propiciando el distanciamiento en las actividades cotidianas, siempre que esto sea posible.</w:t>
      </w:r>
    </w:p>
    <w:p w14:paraId="01BCE98B" w14:textId="4DBCD5AB" w:rsidR="004E0D5E" w:rsidRDefault="004E0D5E" w:rsidP="0057503A">
      <w:pPr>
        <w:spacing w:after="0" w:line="240" w:lineRule="auto"/>
        <w:jc w:val="both"/>
        <w:rPr>
          <w:lang w:val="es-ES"/>
        </w:rPr>
      </w:pPr>
    </w:p>
    <w:p w14:paraId="605DE18D" w14:textId="1035CA84" w:rsidR="004E0D5E" w:rsidRDefault="004E0D5E" w:rsidP="0057503A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 MEDIDAS DE PREVENCIÓN VIGENTES:</w:t>
      </w:r>
    </w:p>
    <w:p w14:paraId="4650484A" w14:textId="10F211FB" w:rsidR="004E0D5E" w:rsidRDefault="004E0D5E" w:rsidP="0057503A">
      <w:pPr>
        <w:spacing w:after="0" w:line="240" w:lineRule="auto"/>
        <w:jc w:val="both"/>
        <w:rPr>
          <w:lang w:val="es-ES"/>
        </w:rPr>
      </w:pPr>
    </w:p>
    <w:p w14:paraId="31A88E85" w14:textId="7458511B" w:rsidR="004E0D5E" w:rsidRDefault="004E0D5E" w:rsidP="0057503A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- Se debe mantener la ventilación en las salas de clase y espacios comunes, manteniendo al menos una puerta o ventana abierta. De ser posible y si las condiciones climáticas lo permiten, se debe mantener una ventilación cruzada</w:t>
      </w:r>
      <w:r w:rsidR="009F6D4D">
        <w:rPr>
          <w:lang w:val="es-ES"/>
        </w:rPr>
        <w:t>, de modo que se genere una corriente de aire.</w:t>
      </w:r>
    </w:p>
    <w:p w14:paraId="7B2C6813" w14:textId="71A19710" w:rsidR="00AA3BA9" w:rsidRDefault="00AA3BA9" w:rsidP="0057503A">
      <w:pPr>
        <w:spacing w:after="0" w:line="240" w:lineRule="auto"/>
        <w:jc w:val="both"/>
        <w:rPr>
          <w:lang w:val="es-ES"/>
        </w:rPr>
      </w:pPr>
    </w:p>
    <w:p w14:paraId="5F2D2BE2" w14:textId="60D397C7" w:rsidR="00AA3BA9" w:rsidRDefault="00AA3BA9" w:rsidP="0057503A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- No es obligatorio el uso de mascarilla, sin embargo si algún apoderado lo considera pertinente, su pupilo(a) la puede seguir usando. En caso de presentar síntomas de alguna enfermedad infecto</w:t>
      </w:r>
      <w:r w:rsidR="001B2287">
        <w:rPr>
          <w:lang w:val="es-ES"/>
        </w:rPr>
        <w:t xml:space="preserve">contagiosa, es altamente recomendable su uso. </w:t>
      </w:r>
    </w:p>
    <w:p w14:paraId="59CFF8C5" w14:textId="77777777" w:rsidR="00BB1647" w:rsidRDefault="00BB1647" w:rsidP="0057503A">
      <w:pPr>
        <w:spacing w:after="0" w:line="240" w:lineRule="auto"/>
        <w:jc w:val="both"/>
        <w:rPr>
          <w:lang w:val="es-ES"/>
        </w:rPr>
      </w:pPr>
    </w:p>
    <w:p w14:paraId="5989A7A0" w14:textId="551CFC16" w:rsidR="00BB1647" w:rsidRDefault="00BB1647" w:rsidP="0057503A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 xml:space="preserve">- </w:t>
      </w:r>
      <w:r w:rsidR="00683003">
        <w:rPr>
          <w:lang w:val="es-ES"/>
        </w:rPr>
        <w:t xml:space="preserve">Todos los miembros </w:t>
      </w:r>
      <w:r w:rsidR="00E60D3C">
        <w:rPr>
          <w:lang w:val="es-ES"/>
        </w:rPr>
        <w:t xml:space="preserve">de la Comunidad Educativa deben procurar </w:t>
      </w:r>
      <w:r w:rsidR="00EC6918">
        <w:rPr>
          <w:lang w:val="es-ES"/>
        </w:rPr>
        <w:t xml:space="preserve">lavarse las manos </w:t>
      </w:r>
      <w:r w:rsidR="00B67453">
        <w:rPr>
          <w:lang w:val="es-ES"/>
        </w:rPr>
        <w:t>con jabón o uso de alcohol gel cada dos o tres horas.</w:t>
      </w:r>
    </w:p>
    <w:p w14:paraId="5C40CE12" w14:textId="77777777" w:rsidR="00B67453" w:rsidRDefault="00B67453" w:rsidP="0057503A">
      <w:pPr>
        <w:spacing w:after="0" w:line="240" w:lineRule="auto"/>
        <w:jc w:val="both"/>
        <w:rPr>
          <w:lang w:val="es-ES"/>
        </w:rPr>
      </w:pPr>
    </w:p>
    <w:p w14:paraId="0EB600A3" w14:textId="003D89A6" w:rsidR="00E614A4" w:rsidRDefault="00E614A4" w:rsidP="0057503A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- Los apoderados deben estar atentos a la aparición de síntomas de COVID-19</w:t>
      </w:r>
      <w:r w:rsidR="00F37231">
        <w:rPr>
          <w:lang w:val="es-ES"/>
        </w:rPr>
        <w:t xml:space="preserve"> en sus pupilos y ante la sospecha, </w:t>
      </w:r>
      <w:r w:rsidR="00477CD7">
        <w:rPr>
          <w:lang w:val="es-ES"/>
        </w:rPr>
        <w:t>no enviarlos al colegio hasta ser evaluado</w:t>
      </w:r>
      <w:r w:rsidR="00D0292B">
        <w:rPr>
          <w:lang w:val="es-ES"/>
        </w:rPr>
        <w:t>s</w:t>
      </w:r>
      <w:r w:rsidR="00477CD7">
        <w:rPr>
          <w:lang w:val="es-ES"/>
        </w:rPr>
        <w:t xml:space="preserve"> por un profesional de la Salud. </w:t>
      </w:r>
    </w:p>
    <w:p w14:paraId="6E335A83" w14:textId="77777777" w:rsidR="00A902EA" w:rsidRDefault="00A902EA" w:rsidP="0057503A">
      <w:pPr>
        <w:spacing w:after="0" w:line="240" w:lineRule="auto"/>
        <w:jc w:val="both"/>
        <w:rPr>
          <w:lang w:val="es-ES"/>
        </w:rPr>
      </w:pPr>
    </w:p>
    <w:p w14:paraId="5F2618BD" w14:textId="4DF1C46C" w:rsidR="00A902EA" w:rsidRPr="00601883" w:rsidRDefault="00A902EA" w:rsidP="0057503A">
      <w:pPr>
        <w:spacing w:after="0" w:line="240" w:lineRule="auto"/>
        <w:jc w:val="both"/>
        <w:rPr>
          <w:b/>
          <w:bCs/>
          <w:lang w:val="es-ES"/>
        </w:rPr>
      </w:pPr>
      <w:r w:rsidRPr="00601883">
        <w:rPr>
          <w:b/>
          <w:bCs/>
          <w:lang w:val="es-ES"/>
        </w:rPr>
        <w:t xml:space="preserve">II.- </w:t>
      </w:r>
      <w:r w:rsidR="009D75AE" w:rsidRPr="00601883">
        <w:rPr>
          <w:b/>
          <w:bCs/>
          <w:lang w:val="es-ES"/>
        </w:rPr>
        <w:t xml:space="preserve">PROTOCOLO DE VIGILANCIA EPIDEMIOLÓGICA, INVESTIGACIÓN DE BROTES </w:t>
      </w:r>
      <w:r w:rsidR="00601883" w:rsidRPr="00601883">
        <w:rPr>
          <w:b/>
          <w:bCs/>
          <w:lang w:val="es-ES"/>
        </w:rPr>
        <w:t>Y MEDIDAS SANITARIAS</w:t>
      </w:r>
    </w:p>
    <w:p w14:paraId="6032CCAD" w14:textId="77777777" w:rsidR="00D0292B" w:rsidRDefault="00D0292B" w:rsidP="0057503A">
      <w:pPr>
        <w:spacing w:after="0" w:line="240" w:lineRule="auto"/>
        <w:jc w:val="both"/>
        <w:rPr>
          <w:lang w:val="es-ES"/>
        </w:rPr>
      </w:pPr>
    </w:p>
    <w:p w14:paraId="3119CC55" w14:textId="1ED1F2B9" w:rsidR="00601883" w:rsidRDefault="00601883" w:rsidP="0057503A">
      <w:pPr>
        <w:spacing w:after="0" w:line="240" w:lineRule="auto"/>
        <w:jc w:val="both"/>
        <w:rPr>
          <w:lang w:val="es-ES"/>
        </w:rPr>
      </w:pPr>
      <w:r>
        <w:rPr>
          <w:lang w:val="es-ES"/>
        </w:rPr>
        <w:t>- DEFINICIONES DE CASOS:</w:t>
      </w:r>
    </w:p>
    <w:p w14:paraId="5133FA57" w14:textId="77777777" w:rsidR="00986768" w:rsidRDefault="00986768" w:rsidP="0057503A">
      <w:pPr>
        <w:spacing w:after="0" w:line="240" w:lineRule="auto"/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DF2BF4" w14:paraId="14B32863" w14:textId="77777777" w:rsidTr="00DF2BF4">
        <w:tc>
          <w:tcPr>
            <w:tcW w:w="4414" w:type="dxa"/>
          </w:tcPr>
          <w:p w14:paraId="318DA612" w14:textId="469492CD" w:rsidR="00DF2BF4" w:rsidRPr="00D94C6E" w:rsidRDefault="00441656" w:rsidP="00401D34">
            <w:pPr>
              <w:jc w:val="both"/>
              <w:rPr>
                <w:b/>
                <w:bCs/>
                <w:lang w:val="es-ES"/>
              </w:rPr>
            </w:pPr>
            <w:r w:rsidRPr="00D94C6E">
              <w:rPr>
                <w:b/>
                <w:bCs/>
                <w:lang w:val="es-ES"/>
              </w:rPr>
              <w:t>Tipo de caso</w:t>
            </w:r>
          </w:p>
        </w:tc>
        <w:tc>
          <w:tcPr>
            <w:tcW w:w="4414" w:type="dxa"/>
          </w:tcPr>
          <w:p w14:paraId="2228DD01" w14:textId="7E9DD1C8" w:rsidR="00DF2BF4" w:rsidRPr="00D94C6E" w:rsidRDefault="00441656" w:rsidP="00401D34">
            <w:pPr>
              <w:jc w:val="both"/>
              <w:rPr>
                <w:b/>
                <w:bCs/>
                <w:lang w:val="es-ES"/>
              </w:rPr>
            </w:pPr>
            <w:r w:rsidRPr="00D94C6E">
              <w:rPr>
                <w:b/>
                <w:bCs/>
                <w:lang w:val="es-ES"/>
              </w:rPr>
              <w:t>Medidas y conductas</w:t>
            </w:r>
          </w:p>
        </w:tc>
      </w:tr>
      <w:tr w:rsidR="00DF2BF4" w14:paraId="702910CD" w14:textId="77777777" w:rsidTr="00DF2BF4">
        <w:tc>
          <w:tcPr>
            <w:tcW w:w="4414" w:type="dxa"/>
          </w:tcPr>
          <w:p w14:paraId="798720D0" w14:textId="77777777" w:rsidR="00DF2BF4" w:rsidRDefault="00441656" w:rsidP="00401D3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Caso sospechoso: </w:t>
            </w:r>
          </w:p>
          <w:p w14:paraId="01E2F9D7" w14:textId="77777777" w:rsidR="00441656" w:rsidRDefault="00E51643" w:rsidP="00401D3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a) Persona que presenta un c</w:t>
            </w:r>
            <w:r w:rsidR="00206ECD">
              <w:rPr>
                <w:lang w:val="es-ES"/>
              </w:rPr>
              <w:t xml:space="preserve">uadro </w:t>
            </w:r>
            <w:r w:rsidR="007F5B80">
              <w:rPr>
                <w:lang w:val="es-ES"/>
              </w:rPr>
              <w:t xml:space="preserve">agudo con al menos un síntoma cardinal o al menos dos síntomas no cardinales. Se considera síntoma </w:t>
            </w:r>
            <w:r w:rsidR="0010286C">
              <w:rPr>
                <w:lang w:val="es-ES"/>
              </w:rPr>
              <w:lastRenderedPageBreak/>
              <w:t>un signo nuevo para la persona que persiste por más de 24 horas.</w:t>
            </w:r>
          </w:p>
          <w:p w14:paraId="38211A35" w14:textId="2B02278B" w:rsidR="0010286C" w:rsidRDefault="0010286C" w:rsidP="00401D3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b) </w:t>
            </w:r>
            <w:r w:rsidR="007C568F">
              <w:rPr>
                <w:lang w:val="es-ES"/>
              </w:rPr>
              <w:t>Persona que presenta una infección respiratoria grave, que requiere hospitalización.</w:t>
            </w:r>
          </w:p>
        </w:tc>
        <w:tc>
          <w:tcPr>
            <w:tcW w:w="4414" w:type="dxa"/>
          </w:tcPr>
          <w:p w14:paraId="11FD0C14" w14:textId="77777777" w:rsidR="00DF2BF4" w:rsidRDefault="00B11FC0" w:rsidP="00401D3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lastRenderedPageBreak/>
              <w:t>- Realizarse un PCR o prueba de detección de antígenos.</w:t>
            </w:r>
          </w:p>
          <w:p w14:paraId="7F1105CA" w14:textId="77777777" w:rsidR="003E0932" w:rsidRDefault="003E0932" w:rsidP="00401D34">
            <w:pPr>
              <w:jc w:val="both"/>
              <w:rPr>
                <w:lang w:val="es-ES"/>
              </w:rPr>
            </w:pPr>
          </w:p>
          <w:p w14:paraId="68F73E97" w14:textId="38587CF1" w:rsidR="00FA2168" w:rsidRDefault="00FA2168" w:rsidP="00401D3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- No asistir al colegio hasta tener el resultado negativo</w:t>
            </w:r>
            <w:r w:rsidR="007B28ED">
              <w:rPr>
                <w:lang w:val="es-ES"/>
              </w:rPr>
              <w:t xml:space="preserve"> del test. </w:t>
            </w:r>
          </w:p>
        </w:tc>
      </w:tr>
      <w:tr w:rsidR="00093FFA" w14:paraId="14AAAD4B" w14:textId="77777777" w:rsidTr="00DF2BF4">
        <w:tc>
          <w:tcPr>
            <w:tcW w:w="4414" w:type="dxa"/>
          </w:tcPr>
          <w:p w14:paraId="5E019369" w14:textId="77777777" w:rsidR="00093FFA" w:rsidRDefault="00093FFA" w:rsidP="00401D3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Caso Confirmado:</w:t>
            </w:r>
          </w:p>
          <w:p w14:paraId="4D365688" w14:textId="77777777" w:rsidR="00093FFA" w:rsidRDefault="00093FFA" w:rsidP="00401D3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a) </w:t>
            </w:r>
            <w:r w:rsidR="00D4119F">
              <w:rPr>
                <w:lang w:val="es-ES"/>
              </w:rPr>
              <w:t>Persona con una prueba de SARS-CoV-2 positiva</w:t>
            </w:r>
          </w:p>
          <w:p w14:paraId="474B7E17" w14:textId="1E8B3589" w:rsidR="00D4119F" w:rsidRDefault="00D4119F" w:rsidP="00401D3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b) </w:t>
            </w:r>
            <w:r w:rsidR="00E727BC">
              <w:rPr>
                <w:lang w:val="es-ES"/>
              </w:rPr>
              <w:t>Persona que presenta una prueba de detección de antígenos para SARS-CoV-2</w:t>
            </w:r>
            <w:r w:rsidR="002304FE">
              <w:rPr>
                <w:lang w:val="es-ES"/>
              </w:rPr>
              <w:t xml:space="preserve"> positiva</w:t>
            </w:r>
            <w:r w:rsidR="003A636F">
              <w:rPr>
                <w:lang w:val="es-ES"/>
              </w:rPr>
              <w:t xml:space="preserve"> (no de anticuerpos)</w:t>
            </w:r>
            <w:r w:rsidR="002304FE">
              <w:rPr>
                <w:lang w:val="es-ES"/>
              </w:rPr>
              <w:t>, tomada en un centro de salud habilitado por la Autoridad Sanitaria</w:t>
            </w:r>
            <w:r w:rsidR="00FA58CC">
              <w:rPr>
                <w:lang w:val="es-ES"/>
              </w:rPr>
              <w:t xml:space="preserve"> </w:t>
            </w:r>
            <w:r w:rsidR="00630724">
              <w:rPr>
                <w:lang w:val="es-ES"/>
              </w:rPr>
              <w:t>o entidad delegada para la realización de este test.</w:t>
            </w:r>
            <w:r w:rsidR="003A636F">
              <w:rPr>
                <w:lang w:val="es-ES"/>
              </w:rPr>
              <w:t xml:space="preserve"> </w:t>
            </w:r>
          </w:p>
        </w:tc>
        <w:tc>
          <w:tcPr>
            <w:tcW w:w="4414" w:type="dxa"/>
          </w:tcPr>
          <w:p w14:paraId="32ED9B8A" w14:textId="77777777" w:rsidR="00093FFA" w:rsidRDefault="00E4336A" w:rsidP="00401D3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- Dar aviso de inmediato al colegio</w:t>
            </w:r>
            <w:r w:rsidR="00C12473">
              <w:rPr>
                <w:lang w:val="es-ES"/>
              </w:rPr>
              <w:t xml:space="preserve">. </w:t>
            </w:r>
          </w:p>
          <w:p w14:paraId="4B1A4C07" w14:textId="77777777" w:rsidR="007F20DD" w:rsidRDefault="007F20DD" w:rsidP="00401D34">
            <w:pPr>
              <w:jc w:val="both"/>
              <w:rPr>
                <w:lang w:val="es-ES"/>
              </w:rPr>
            </w:pPr>
          </w:p>
          <w:p w14:paraId="0BDFE8A1" w14:textId="77777777" w:rsidR="003D61D4" w:rsidRDefault="00C12473" w:rsidP="00401D3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- Una vez recibido el aviso</w:t>
            </w:r>
            <w:r w:rsidR="003D61D4">
              <w:rPr>
                <w:lang w:val="es-ES"/>
              </w:rPr>
              <w:t>:</w:t>
            </w:r>
          </w:p>
          <w:p w14:paraId="20727350" w14:textId="41CB24FA" w:rsidR="003D61D4" w:rsidRDefault="003D61D4" w:rsidP="003D61D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El profesor o profesora jefe completará el Formulario COVID y lo enviará a Inspectoría General</w:t>
            </w:r>
          </w:p>
          <w:p w14:paraId="3AE93A68" w14:textId="77777777" w:rsidR="003D61D4" w:rsidRDefault="003D61D4" w:rsidP="00401D34">
            <w:pPr>
              <w:jc w:val="both"/>
              <w:rPr>
                <w:lang w:val="es-ES"/>
              </w:rPr>
            </w:pPr>
          </w:p>
          <w:p w14:paraId="601E60E1" w14:textId="0ADBB5EE" w:rsidR="00C12473" w:rsidRDefault="00C12473" w:rsidP="00401D3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 </w:t>
            </w:r>
            <w:r w:rsidR="003D61D4">
              <w:rPr>
                <w:lang w:val="es-ES"/>
              </w:rPr>
              <w:t>Inspectoría General</w:t>
            </w:r>
            <w:r>
              <w:rPr>
                <w:lang w:val="es-ES"/>
              </w:rPr>
              <w:t xml:space="preserve"> </w:t>
            </w:r>
            <w:r w:rsidR="00ED6FC2">
              <w:rPr>
                <w:lang w:val="es-ES"/>
              </w:rPr>
              <w:t xml:space="preserve">informará a los otros apoderados del curso para que </w:t>
            </w:r>
            <w:r w:rsidR="00D43787">
              <w:rPr>
                <w:lang w:val="es-ES"/>
              </w:rPr>
              <w:t>estén alerta ante la aparición de síntomas</w:t>
            </w:r>
            <w:r w:rsidR="003667E3">
              <w:rPr>
                <w:lang w:val="es-ES"/>
              </w:rPr>
              <w:t xml:space="preserve"> de sus pupilos. </w:t>
            </w:r>
          </w:p>
          <w:p w14:paraId="14D43DDD" w14:textId="77777777" w:rsidR="007F20DD" w:rsidRDefault="007F20DD" w:rsidP="00401D34">
            <w:pPr>
              <w:jc w:val="both"/>
              <w:rPr>
                <w:lang w:val="es-ES"/>
              </w:rPr>
            </w:pPr>
          </w:p>
          <w:p w14:paraId="37A17C2F" w14:textId="77777777" w:rsidR="005D5243" w:rsidRDefault="005D5243" w:rsidP="00401D3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- Si presentan síntomas deben realizarse </w:t>
            </w:r>
            <w:r w:rsidR="002D1078">
              <w:rPr>
                <w:lang w:val="es-ES"/>
              </w:rPr>
              <w:t>un PCR o Test de antígenos en un centro de salud habilitado por la autoridad sanitaria</w:t>
            </w:r>
            <w:r w:rsidR="00B864E3">
              <w:rPr>
                <w:lang w:val="es-ES"/>
              </w:rPr>
              <w:t xml:space="preserve"> y permanecer en el hogar hasta tener el resultado. Si es negativo, </w:t>
            </w:r>
            <w:r w:rsidR="00195FA9">
              <w:rPr>
                <w:lang w:val="es-ES"/>
              </w:rPr>
              <w:t>debe presentarlo en el colegio al momento de volver a clases.</w:t>
            </w:r>
          </w:p>
          <w:p w14:paraId="574B1375" w14:textId="77777777" w:rsidR="007F20DD" w:rsidRDefault="007F20DD" w:rsidP="00401D34">
            <w:pPr>
              <w:jc w:val="both"/>
              <w:rPr>
                <w:lang w:val="es-ES"/>
              </w:rPr>
            </w:pPr>
          </w:p>
          <w:p w14:paraId="36311977" w14:textId="21F37B81" w:rsidR="00195FA9" w:rsidRDefault="00195FA9" w:rsidP="00401D3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- El caso confirmado debe permanecer en aislamiento por 5 días desde la aparición de síntomas</w:t>
            </w:r>
            <w:r w:rsidR="009C04AE">
              <w:rPr>
                <w:lang w:val="es-ES"/>
              </w:rPr>
              <w:t>. Si es asintomático se cuenta</w:t>
            </w:r>
            <w:r w:rsidR="00EE2A15">
              <w:rPr>
                <w:lang w:val="es-ES"/>
              </w:rPr>
              <w:t xml:space="preserve">n 5 días después de la toma de muestra del </w:t>
            </w:r>
            <w:r w:rsidR="00FE7988">
              <w:rPr>
                <w:lang w:val="es-ES"/>
              </w:rPr>
              <w:t>test</w:t>
            </w:r>
            <w:r w:rsidR="00EE2A15">
              <w:rPr>
                <w:lang w:val="es-ES"/>
              </w:rPr>
              <w:t>.</w:t>
            </w:r>
          </w:p>
        </w:tc>
      </w:tr>
      <w:tr w:rsidR="00A76213" w14:paraId="36C43C7E" w14:textId="77777777" w:rsidTr="00DF2BF4">
        <w:tc>
          <w:tcPr>
            <w:tcW w:w="4414" w:type="dxa"/>
          </w:tcPr>
          <w:p w14:paraId="6DA9EC6D" w14:textId="77777777" w:rsidR="00A76213" w:rsidRDefault="00A76213" w:rsidP="00401D3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Persona en Alerta COVID:</w:t>
            </w:r>
          </w:p>
          <w:p w14:paraId="0DFEB19A" w14:textId="77777777" w:rsidR="007107F3" w:rsidRDefault="007107F3" w:rsidP="00401D34">
            <w:pPr>
              <w:jc w:val="both"/>
              <w:rPr>
                <w:lang w:val="es-ES"/>
              </w:rPr>
            </w:pPr>
          </w:p>
          <w:p w14:paraId="2C9F0E15" w14:textId="1F0473F9" w:rsidR="00A76213" w:rsidRDefault="0054025C" w:rsidP="00401D3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Persona que pernocta o ha estado a menos de un metro de distancia </w:t>
            </w:r>
            <w:r w:rsidR="008E75D8">
              <w:rPr>
                <w:lang w:val="es-ES"/>
              </w:rPr>
              <w:t>sin mascarilla o sin el uso correcto de la mascarilla</w:t>
            </w:r>
            <w:r w:rsidR="00767BE9">
              <w:rPr>
                <w:lang w:val="es-ES"/>
              </w:rPr>
              <w:t xml:space="preserve">  de un caso confirmado , </w:t>
            </w:r>
            <w:r w:rsidR="009C16B1">
              <w:rPr>
                <w:lang w:val="es-ES"/>
              </w:rPr>
              <w:t xml:space="preserve">2 días antes o 5 días después </w:t>
            </w:r>
            <w:r w:rsidR="00985715">
              <w:rPr>
                <w:lang w:val="es-ES"/>
              </w:rPr>
              <w:t>del inicio de síntomas o la toma de muestra del caso confirmado.</w:t>
            </w:r>
          </w:p>
        </w:tc>
        <w:tc>
          <w:tcPr>
            <w:tcW w:w="4414" w:type="dxa"/>
          </w:tcPr>
          <w:p w14:paraId="13D69C99" w14:textId="78F01F71" w:rsidR="00A76213" w:rsidRDefault="007107F3" w:rsidP="00401D3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- </w:t>
            </w:r>
            <w:r w:rsidR="006B03A8">
              <w:rPr>
                <w:lang w:val="es-ES"/>
              </w:rPr>
              <w:t>S</w:t>
            </w:r>
            <w:r w:rsidR="009B5C44">
              <w:rPr>
                <w:lang w:val="es-ES"/>
              </w:rPr>
              <w:t>i no tiene síntomas</w:t>
            </w:r>
            <w:r w:rsidR="00104D5E">
              <w:rPr>
                <w:lang w:val="es-ES"/>
              </w:rPr>
              <w:t>,</w:t>
            </w:r>
            <w:r w:rsidR="00265B9D">
              <w:rPr>
                <w:lang w:val="es-ES"/>
              </w:rPr>
              <w:t xml:space="preserve"> se recomienda realizarse un examen confirmatorio por PCR o detección de an</w:t>
            </w:r>
            <w:r w:rsidR="002F1F44">
              <w:rPr>
                <w:lang w:val="es-ES"/>
              </w:rPr>
              <w:t xml:space="preserve">tígenos en un centro de salud habilitado por la autoridad sanitaria. Puede seguir asistiendo al establecimiento. </w:t>
            </w:r>
          </w:p>
          <w:p w14:paraId="10B0540D" w14:textId="77777777" w:rsidR="00104D5E" w:rsidRDefault="00104D5E" w:rsidP="00401D3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- Si presenta síntomas, debe realizarse </w:t>
            </w:r>
            <w:r w:rsidR="006250D7">
              <w:rPr>
                <w:lang w:val="es-ES"/>
              </w:rPr>
              <w:t xml:space="preserve">un examen de inmediato y esperar el resultado antes de </w:t>
            </w:r>
            <w:r w:rsidR="001C38C6">
              <w:rPr>
                <w:lang w:val="es-ES"/>
              </w:rPr>
              <w:t>volver a asistir al establecimiento.</w:t>
            </w:r>
          </w:p>
          <w:p w14:paraId="6CEC0D39" w14:textId="44B56BF2" w:rsidR="001C38C6" w:rsidRDefault="001C38C6" w:rsidP="00401D3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- Se debe poner atención a la aparición de síntomas </w:t>
            </w:r>
            <w:r w:rsidR="00686583">
              <w:rPr>
                <w:lang w:val="es-ES"/>
              </w:rPr>
              <w:t xml:space="preserve">hasta 5 días después del último contacto con el caso confirmado. </w:t>
            </w:r>
          </w:p>
        </w:tc>
      </w:tr>
      <w:tr w:rsidR="005F55C3" w14:paraId="2F95861C" w14:textId="77777777" w:rsidTr="00DF2BF4">
        <w:tc>
          <w:tcPr>
            <w:tcW w:w="4414" w:type="dxa"/>
          </w:tcPr>
          <w:p w14:paraId="1AE395E1" w14:textId="77777777" w:rsidR="005F55C3" w:rsidRDefault="003619DD" w:rsidP="00401D3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Alerta de brote:</w:t>
            </w:r>
          </w:p>
          <w:p w14:paraId="3E837060" w14:textId="6C3AF337" w:rsidR="003619DD" w:rsidRDefault="004E3B0B" w:rsidP="00401D3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Se considera alerta de brote si se presentan  </w:t>
            </w:r>
            <w:r w:rsidR="00605659">
              <w:rPr>
                <w:lang w:val="es-ES"/>
              </w:rPr>
              <w:t xml:space="preserve">3 o más casos confirmados en un curso en un lapso de 7 días o 7 o más casos confirmados en </w:t>
            </w:r>
            <w:r w:rsidR="00162838">
              <w:rPr>
                <w:lang w:val="es-ES"/>
              </w:rPr>
              <w:t xml:space="preserve">el establecimiento </w:t>
            </w:r>
            <w:r w:rsidR="00B42B89">
              <w:rPr>
                <w:lang w:val="es-ES"/>
              </w:rPr>
              <w:t xml:space="preserve">en un lapso de 7 días. </w:t>
            </w:r>
          </w:p>
        </w:tc>
        <w:tc>
          <w:tcPr>
            <w:tcW w:w="4414" w:type="dxa"/>
          </w:tcPr>
          <w:p w14:paraId="653BCDEF" w14:textId="77777777" w:rsidR="005F55C3" w:rsidRDefault="001D7258" w:rsidP="00401D34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- </w:t>
            </w:r>
            <w:r w:rsidR="004B2EA9">
              <w:rPr>
                <w:lang w:val="es-ES"/>
              </w:rPr>
              <w:t xml:space="preserve">La dirección del colegio deberá avisar a la autoridad sanitaria para que la SEREMI de Salud evalúe la situación </w:t>
            </w:r>
            <w:r w:rsidR="009212D7">
              <w:rPr>
                <w:lang w:val="es-ES"/>
              </w:rPr>
              <w:t>y establezca las medidas que se deberán aplicar</w:t>
            </w:r>
            <w:r w:rsidR="005D6CC4">
              <w:rPr>
                <w:lang w:val="es-ES"/>
              </w:rPr>
              <w:t xml:space="preserve">. </w:t>
            </w:r>
          </w:p>
          <w:p w14:paraId="537AF854" w14:textId="3ACE9BB8" w:rsidR="00FC5784" w:rsidRDefault="00FC5784" w:rsidP="00401D34">
            <w:pPr>
              <w:jc w:val="both"/>
              <w:rPr>
                <w:lang w:val="es-ES"/>
              </w:rPr>
            </w:pPr>
          </w:p>
        </w:tc>
      </w:tr>
    </w:tbl>
    <w:p w14:paraId="654D98F5" w14:textId="0B15D675" w:rsidR="00401D34" w:rsidRDefault="00401D34" w:rsidP="00401D34">
      <w:pPr>
        <w:spacing w:after="0" w:line="240" w:lineRule="auto"/>
        <w:jc w:val="both"/>
        <w:rPr>
          <w:lang w:val="es-ES"/>
        </w:rPr>
      </w:pPr>
    </w:p>
    <w:p w14:paraId="4E758D87" w14:textId="77777777" w:rsidR="00F43D57" w:rsidRDefault="00F43D57" w:rsidP="00401D34">
      <w:pPr>
        <w:spacing w:after="0" w:line="240" w:lineRule="auto"/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08"/>
      </w:tblGrid>
      <w:tr w:rsidR="00A30860" w14:paraId="0FE60214" w14:textId="77777777" w:rsidTr="00651CB2">
        <w:tc>
          <w:tcPr>
            <w:tcW w:w="88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A29D303" w14:textId="77777777" w:rsidR="00A30860" w:rsidRDefault="00A30860" w:rsidP="00401D34">
            <w:pPr>
              <w:jc w:val="both"/>
              <w:rPr>
                <w:lang w:val="es-ES"/>
              </w:rPr>
            </w:pPr>
            <w:r w:rsidRPr="00B830FF">
              <w:rPr>
                <w:b/>
                <w:bCs/>
                <w:lang w:val="es-ES"/>
              </w:rPr>
              <w:lastRenderedPageBreak/>
              <w:t>Síntomas cardinales:</w:t>
            </w:r>
            <w:r>
              <w:rPr>
                <w:lang w:val="es-ES"/>
              </w:rPr>
              <w:t xml:space="preserve"> </w:t>
            </w:r>
            <w:r w:rsidR="00970BAB">
              <w:rPr>
                <w:lang w:val="es-ES"/>
              </w:rPr>
              <w:t>Fiebre (desde 37,8</w:t>
            </w:r>
            <w:r w:rsidR="00356DF9">
              <w:rPr>
                <w:vertAlign w:val="superscript"/>
                <w:lang w:val="es-ES"/>
              </w:rPr>
              <w:t>0</w:t>
            </w:r>
            <w:r w:rsidR="00356DF9">
              <w:rPr>
                <w:lang w:val="es-ES"/>
              </w:rPr>
              <w:t>C</w:t>
            </w:r>
            <w:r w:rsidR="005B1188">
              <w:rPr>
                <w:lang w:val="es-ES"/>
              </w:rPr>
              <w:t xml:space="preserve">, pérdida brusca y completa del olfato (anosmia), </w:t>
            </w:r>
            <w:r w:rsidR="005120EC">
              <w:rPr>
                <w:lang w:val="es-ES"/>
              </w:rPr>
              <w:t>pérdida brusca y completa del gusto (ageusia)</w:t>
            </w:r>
            <w:r w:rsidR="00AE107B">
              <w:rPr>
                <w:lang w:val="es-ES"/>
              </w:rPr>
              <w:t>.</w:t>
            </w:r>
          </w:p>
          <w:p w14:paraId="5B7AC50A" w14:textId="5BEDA355" w:rsidR="00AE107B" w:rsidRPr="00356DF9" w:rsidRDefault="00AE107B" w:rsidP="00401D34">
            <w:pPr>
              <w:jc w:val="both"/>
              <w:rPr>
                <w:lang w:val="es-ES"/>
              </w:rPr>
            </w:pPr>
            <w:r w:rsidRPr="00B830FF">
              <w:rPr>
                <w:b/>
                <w:bCs/>
                <w:lang w:val="es-ES"/>
              </w:rPr>
              <w:t>Síntomas no cardinales:</w:t>
            </w:r>
            <w:r>
              <w:rPr>
                <w:lang w:val="es-ES"/>
              </w:rPr>
              <w:t xml:space="preserve"> </w:t>
            </w:r>
            <w:r w:rsidR="0066638E">
              <w:rPr>
                <w:lang w:val="es-ES"/>
              </w:rPr>
              <w:t xml:space="preserve">tos o estornudos, congestión nasal, dificultad respiratoria (disnea), </w:t>
            </w:r>
            <w:r w:rsidR="00212EE2">
              <w:rPr>
                <w:lang w:val="es-ES"/>
              </w:rPr>
              <w:t xml:space="preserve">aumento de la frecuencia respiratoria </w:t>
            </w:r>
            <w:r w:rsidR="00C05D47">
              <w:rPr>
                <w:lang w:val="es-ES"/>
              </w:rPr>
              <w:t>(traquipnea)</w:t>
            </w:r>
            <w:r w:rsidR="008E0687">
              <w:rPr>
                <w:lang w:val="es-ES"/>
              </w:rPr>
              <w:t>, dolor de garganta al tragar (odinofagia), dolor muscular (mialgia</w:t>
            </w:r>
            <w:r w:rsidR="000875AB">
              <w:rPr>
                <w:lang w:val="es-ES"/>
              </w:rPr>
              <w:t>s</w:t>
            </w:r>
            <w:r w:rsidR="008E0687">
              <w:rPr>
                <w:lang w:val="es-ES"/>
              </w:rPr>
              <w:t>)</w:t>
            </w:r>
            <w:r w:rsidR="000875AB">
              <w:rPr>
                <w:lang w:val="es-ES"/>
              </w:rPr>
              <w:t xml:space="preserve">, debilidad general o fatiga, </w:t>
            </w:r>
            <w:r w:rsidR="00833532">
              <w:rPr>
                <w:lang w:val="es-ES"/>
              </w:rPr>
              <w:t xml:space="preserve">dolor toráxico, calosfríos, diarrea, anorexia, </w:t>
            </w:r>
            <w:r w:rsidR="00B830FF">
              <w:rPr>
                <w:lang w:val="es-ES"/>
              </w:rPr>
              <w:t>náuseas o vómitos, dolor de cabeza (cefalea)</w:t>
            </w:r>
          </w:p>
        </w:tc>
      </w:tr>
    </w:tbl>
    <w:p w14:paraId="04AFEF90" w14:textId="77777777" w:rsidR="00412FF8" w:rsidRDefault="00412FF8" w:rsidP="00401D34">
      <w:pPr>
        <w:spacing w:after="0" w:line="240" w:lineRule="auto"/>
        <w:jc w:val="both"/>
        <w:rPr>
          <w:lang w:val="es-ES"/>
        </w:rPr>
      </w:pPr>
    </w:p>
    <w:p w14:paraId="6DFB3D5B" w14:textId="77777777" w:rsidR="00412FF8" w:rsidRDefault="00412FF8" w:rsidP="00401D34">
      <w:pPr>
        <w:spacing w:after="0" w:line="240" w:lineRule="auto"/>
        <w:jc w:val="both"/>
        <w:rPr>
          <w:lang w:val="es-ES"/>
        </w:rPr>
      </w:pPr>
    </w:p>
    <w:p w14:paraId="75E00E74" w14:textId="6E8767E1" w:rsidR="00D0292B" w:rsidRPr="00D94C6E" w:rsidRDefault="00A96E0B" w:rsidP="0057503A">
      <w:pPr>
        <w:spacing w:after="0" w:line="240" w:lineRule="auto"/>
        <w:jc w:val="both"/>
        <w:rPr>
          <w:b/>
          <w:bCs/>
          <w:lang w:val="es-ES"/>
        </w:rPr>
      </w:pPr>
      <w:r w:rsidRPr="00D94C6E">
        <w:rPr>
          <w:b/>
          <w:bCs/>
          <w:lang w:val="es-ES"/>
        </w:rPr>
        <w:t xml:space="preserve">III.- </w:t>
      </w:r>
      <w:r w:rsidR="005B68E4" w:rsidRPr="00D94C6E">
        <w:rPr>
          <w:b/>
          <w:bCs/>
          <w:lang w:val="es-ES"/>
        </w:rPr>
        <w:t>GESTIÓN DE CASOS COVID-19 EN EL ESTABLECIMIENTO EDUCACIONAL</w:t>
      </w:r>
    </w:p>
    <w:p w14:paraId="007522E9" w14:textId="77777777" w:rsidR="005B68E4" w:rsidRDefault="005B68E4" w:rsidP="0057503A">
      <w:pPr>
        <w:spacing w:after="0" w:line="240" w:lineRule="auto"/>
        <w:jc w:val="both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2835"/>
        <w:gridCol w:w="5005"/>
      </w:tblGrid>
      <w:tr w:rsidR="00405655" w14:paraId="5B80A640" w14:textId="77777777" w:rsidTr="003772FC">
        <w:tc>
          <w:tcPr>
            <w:tcW w:w="988" w:type="dxa"/>
          </w:tcPr>
          <w:p w14:paraId="75E76A1D" w14:textId="223B7921" w:rsidR="00405655" w:rsidRPr="002613A2" w:rsidRDefault="00405655" w:rsidP="0057503A">
            <w:pPr>
              <w:jc w:val="both"/>
              <w:rPr>
                <w:b/>
                <w:bCs/>
                <w:lang w:val="es-ES"/>
              </w:rPr>
            </w:pPr>
            <w:r w:rsidRPr="002613A2">
              <w:rPr>
                <w:b/>
                <w:bCs/>
                <w:lang w:val="es-ES"/>
              </w:rPr>
              <w:t>Estado</w:t>
            </w:r>
          </w:p>
        </w:tc>
        <w:tc>
          <w:tcPr>
            <w:tcW w:w="2835" w:type="dxa"/>
          </w:tcPr>
          <w:p w14:paraId="49DEC35C" w14:textId="601AAAAB" w:rsidR="00405655" w:rsidRPr="002613A2" w:rsidRDefault="00405655" w:rsidP="0057503A">
            <w:pPr>
              <w:jc w:val="both"/>
              <w:rPr>
                <w:b/>
                <w:bCs/>
                <w:lang w:val="es-ES"/>
              </w:rPr>
            </w:pPr>
            <w:r w:rsidRPr="002613A2">
              <w:rPr>
                <w:b/>
                <w:bCs/>
                <w:lang w:val="es-ES"/>
              </w:rPr>
              <w:t>Descripción</w:t>
            </w:r>
          </w:p>
        </w:tc>
        <w:tc>
          <w:tcPr>
            <w:tcW w:w="5005" w:type="dxa"/>
          </w:tcPr>
          <w:p w14:paraId="01F97EC3" w14:textId="1236AADA" w:rsidR="00405655" w:rsidRPr="002613A2" w:rsidRDefault="00405655" w:rsidP="0057503A">
            <w:pPr>
              <w:jc w:val="both"/>
              <w:rPr>
                <w:b/>
                <w:bCs/>
                <w:lang w:val="es-ES"/>
              </w:rPr>
            </w:pPr>
            <w:r w:rsidRPr="002613A2">
              <w:rPr>
                <w:b/>
                <w:bCs/>
                <w:lang w:val="es-ES"/>
              </w:rPr>
              <w:t>Medidas</w:t>
            </w:r>
          </w:p>
        </w:tc>
      </w:tr>
      <w:tr w:rsidR="00405655" w14:paraId="3A10E3CC" w14:textId="77777777" w:rsidTr="003772FC">
        <w:tc>
          <w:tcPr>
            <w:tcW w:w="988" w:type="dxa"/>
          </w:tcPr>
          <w:p w14:paraId="712D80CA" w14:textId="77777777" w:rsidR="00E21DA9" w:rsidRDefault="00E21DA9" w:rsidP="003772FC">
            <w:pPr>
              <w:jc w:val="center"/>
              <w:rPr>
                <w:b/>
                <w:bCs/>
                <w:lang w:val="es-ES"/>
              </w:rPr>
            </w:pPr>
          </w:p>
          <w:p w14:paraId="7176D3EB" w14:textId="0AFB991C" w:rsidR="00405655" w:rsidRPr="00E21DA9" w:rsidRDefault="003772FC" w:rsidP="003772FC">
            <w:pPr>
              <w:jc w:val="center"/>
              <w:rPr>
                <w:b/>
                <w:bCs/>
                <w:lang w:val="es-ES"/>
              </w:rPr>
            </w:pPr>
            <w:r w:rsidRPr="00E21DA9">
              <w:rPr>
                <w:b/>
                <w:bCs/>
                <w:lang w:val="es-ES"/>
              </w:rPr>
              <w:t>A</w:t>
            </w:r>
          </w:p>
        </w:tc>
        <w:tc>
          <w:tcPr>
            <w:tcW w:w="2835" w:type="dxa"/>
          </w:tcPr>
          <w:p w14:paraId="76ACDA13" w14:textId="20D224DC" w:rsidR="00405655" w:rsidRDefault="003772FC" w:rsidP="005750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Estudiante o párvulo sospechoso</w:t>
            </w:r>
          </w:p>
        </w:tc>
        <w:tc>
          <w:tcPr>
            <w:tcW w:w="5005" w:type="dxa"/>
          </w:tcPr>
          <w:p w14:paraId="1B204E86" w14:textId="77777777" w:rsidR="00405655" w:rsidRDefault="00167B9E" w:rsidP="005750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- Aislamiento del estudiante o párvulo.</w:t>
            </w:r>
          </w:p>
          <w:p w14:paraId="68BE7045" w14:textId="4B0E8926" w:rsidR="00167B9E" w:rsidRDefault="00167B9E" w:rsidP="005750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- Realizar </w:t>
            </w:r>
            <w:r w:rsidR="00B13736">
              <w:rPr>
                <w:lang w:val="es-ES"/>
              </w:rPr>
              <w:t>test PCR o prueba de detección de antígenos</w:t>
            </w:r>
          </w:p>
          <w:p w14:paraId="603706E8" w14:textId="06C32687" w:rsidR="00B13736" w:rsidRDefault="00B13736" w:rsidP="005750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- Regresa al establecimiento si el resultado es negativo</w:t>
            </w:r>
          </w:p>
        </w:tc>
      </w:tr>
      <w:tr w:rsidR="00FB4F64" w14:paraId="4C5C949D" w14:textId="77777777" w:rsidTr="003772FC">
        <w:tc>
          <w:tcPr>
            <w:tcW w:w="988" w:type="dxa"/>
          </w:tcPr>
          <w:p w14:paraId="587E523E" w14:textId="77777777" w:rsidR="00E21DA9" w:rsidRDefault="00E21DA9" w:rsidP="003772FC">
            <w:pPr>
              <w:jc w:val="center"/>
              <w:rPr>
                <w:b/>
                <w:bCs/>
                <w:lang w:val="es-ES"/>
              </w:rPr>
            </w:pPr>
          </w:p>
          <w:p w14:paraId="2A16165A" w14:textId="77777777" w:rsidR="00E21DA9" w:rsidRDefault="00E21DA9" w:rsidP="003772FC">
            <w:pPr>
              <w:jc w:val="center"/>
              <w:rPr>
                <w:b/>
                <w:bCs/>
                <w:lang w:val="es-ES"/>
              </w:rPr>
            </w:pPr>
          </w:p>
          <w:p w14:paraId="1D1ACAD4" w14:textId="77777777" w:rsidR="00E21DA9" w:rsidRDefault="00E21DA9" w:rsidP="003772FC">
            <w:pPr>
              <w:jc w:val="center"/>
              <w:rPr>
                <w:b/>
                <w:bCs/>
                <w:lang w:val="es-ES"/>
              </w:rPr>
            </w:pPr>
          </w:p>
          <w:p w14:paraId="58A0E69B" w14:textId="2C6440E8" w:rsidR="00FB4F64" w:rsidRPr="00E21DA9" w:rsidRDefault="00FB4F64" w:rsidP="003772FC">
            <w:pPr>
              <w:jc w:val="center"/>
              <w:rPr>
                <w:b/>
                <w:bCs/>
                <w:lang w:val="es-ES"/>
              </w:rPr>
            </w:pPr>
            <w:r w:rsidRPr="00E21DA9">
              <w:rPr>
                <w:b/>
                <w:bCs/>
                <w:lang w:val="es-ES"/>
              </w:rPr>
              <w:t>B</w:t>
            </w:r>
          </w:p>
        </w:tc>
        <w:tc>
          <w:tcPr>
            <w:tcW w:w="2835" w:type="dxa"/>
          </w:tcPr>
          <w:p w14:paraId="2FBB9E1A" w14:textId="6AC58649" w:rsidR="00FB4F64" w:rsidRDefault="00FB4F64" w:rsidP="005750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>Estudiante o párvulo confirmado</w:t>
            </w:r>
          </w:p>
        </w:tc>
        <w:tc>
          <w:tcPr>
            <w:tcW w:w="5005" w:type="dxa"/>
          </w:tcPr>
          <w:p w14:paraId="040DE5EC" w14:textId="77777777" w:rsidR="00FB4F64" w:rsidRDefault="00FB4F64" w:rsidP="005750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- </w:t>
            </w:r>
            <w:r w:rsidR="00B631D1">
              <w:rPr>
                <w:lang w:val="es-ES"/>
              </w:rPr>
              <w:t>Aislamiento por 5 días</w:t>
            </w:r>
          </w:p>
          <w:p w14:paraId="66F60F3C" w14:textId="77777777" w:rsidR="004A6A49" w:rsidRDefault="00B631D1" w:rsidP="005750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- </w:t>
            </w:r>
            <w:r w:rsidR="00A57AEE">
              <w:rPr>
                <w:lang w:val="es-ES"/>
              </w:rPr>
              <w:t>El colegio dará aviso al curso que estará en Alerta COVID</w:t>
            </w:r>
            <w:r w:rsidR="007E2BFB">
              <w:rPr>
                <w:lang w:val="es-ES"/>
              </w:rPr>
              <w:t>. Continúan en clases presenciales.</w:t>
            </w:r>
          </w:p>
          <w:p w14:paraId="120BF1E4" w14:textId="77777777" w:rsidR="007E2BFB" w:rsidRDefault="007E2BFB" w:rsidP="005750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- </w:t>
            </w:r>
            <w:r w:rsidR="000622C4">
              <w:rPr>
                <w:lang w:val="es-ES"/>
              </w:rPr>
              <w:t>El curso en Alerta COVID deberá estar atento a la aparición de síntomas.</w:t>
            </w:r>
          </w:p>
          <w:p w14:paraId="4BAD2476" w14:textId="1CF40D7C" w:rsidR="00923170" w:rsidRDefault="00923170" w:rsidP="005750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- </w:t>
            </w:r>
            <w:r w:rsidR="00707813">
              <w:rPr>
                <w:lang w:val="es-ES"/>
              </w:rPr>
              <w:t>S</w:t>
            </w:r>
            <w:r>
              <w:rPr>
                <w:lang w:val="es-ES"/>
              </w:rPr>
              <w:t xml:space="preserve">e deberán reforzar </w:t>
            </w:r>
            <w:r w:rsidR="006E0BB3">
              <w:rPr>
                <w:lang w:val="es-ES"/>
              </w:rPr>
              <w:t>las medidas de ventilación, evitar aglomeraciones y procurar el lavado frecuente de manos</w:t>
            </w:r>
            <w:r w:rsidR="00E30F6D">
              <w:rPr>
                <w:lang w:val="es-ES"/>
              </w:rPr>
              <w:t>.</w:t>
            </w:r>
          </w:p>
        </w:tc>
      </w:tr>
      <w:tr w:rsidR="00E30F6D" w14:paraId="391B369E" w14:textId="77777777" w:rsidTr="003772FC">
        <w:tc>
          <w:tcPr>
            <w:tcW w:w="988" w:type="dxa"/>
          </w:tcPr>
          <w:p w14:paraId="6E37535E" w14:textId="77777777" w:rsidR="00E21DA9" w:rsidRDefault="00E21DA9" w:rsidP="003772FC">
            <w:pPr>
              <w:jc w:val="center"/>
              <w:rPr>
                <w:b/>
                <w:bCs/>
                <w:lang w:val="es-ES"/>
              </w:rPr>
            </w:pPr>
          </w:p>
          <w:p w14:paraId="43397D9A" w14:textId="77777777" w:rsidR="00E21DA9" w:rsidRDefault="00E21DA9" w:rsidP="003772FC">
            <w:pPr>
              <w:jc w:val="center"/>
              <w:rPr>
                <w:b/>
                <w:bCs/>
                <w:lang w:val="es-ES"/>
              </w:rPr>
            </w:pPr>
          </w:p>
          <w:p w14:paraId="793B8BF3" w14:textId="5B861DFE" w:rsidR="00E30F6D" w:rsidRPr="00E21DA9" w:rsidRDefault="00E30F6D" w:rsidP="003772FC">
            <w:pPr>
              <w:jc w:val="center"/>
              <w:rPr>
                <w:b/>
                <w:bCs/>
                <w:lang w:val="es-ES"/>
              </w:rPr>
            </w:pPr>
            <w:r w:rsidRPr="00E21DA9">
              <w:rPr>
                <w:b/>
                <w:bCs/>
                <w:lang w:val="es-ES"/>
              </w:rPr>
              <w:t xml:space="preserve">Alerta de </w:t>
            </w:r>
            <w:r w:rsidR="007B1378" w:rsidRPr="00E21DA9">
              <w:rPr>
                <w:b/>
                <w:bCs/>
                <w:lang w:val="es-ES"/>
              </w:rPr>
              <w:t>Brote</w:t>
            </w:r>
          </w:p>
        </w:tc>
        <w:tc>
          <w:tcPr>
            <w:tcW w:w="2835" w:type="dxa"/>
          </w:tcPr>
          <w:p w14:paraId="7C74DC37" w14:textId="7E1D7557" w:rsidR="00E30F6D" w:rsidRDefault="007B1378" w:rsidP="005750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3 estudiantes o párvulos de un curso </w:t>
            </w:r>
            <w:r w:rsidR="00DF7A9B">
              <w:rPr>
                <w:lang w:val="es-ES"/>
              </w:rPr>
              <w:t>o 7 estudiantes a nivel de establecimiento confirmados en un lapso de 7 días.</w:t>
            </w:r>
          </w:p>
        </w:tc>
        <w:tc>
          <w:tcPr>
            <w:tcW w:w="5005" w:type="dxa"/>
          </w:tcPr>
          <w:p w14:paraId="67D274BE" w14:textId="5F36543B" w:rsidR="00E30F6D" w:rsidRDefault="008E75B0" w:rsidP="005750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- Aislamiento </w:t>
            </w:r>
            <w:r w:rsidR="00D22CF8">
              <w:rPr>
                <w:lang w:val="es-ES"/>
              </w:rPr>
              <w:t>por</w:t>
            </w:r>
            <w:r>
              <w:rPr>
                <w:lang w:val="es-ES"/>
              </w:rPr>
              <w:t xml:space="preserve"> 5 días de los casos confirmados.</w:t>
            </w:r>
          </w:p>
          <w:p w14:paraId="0A63D21F" w14:textId="77777777" w:rsidR="008E75B0" w:rsidRDefault="008E75B0" w:rsidP="005750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- </w:t>
            </w:r>
            <w:r w:rsidR="00D422C5">
              <w:rPr>
                <w:lang w:val="es-ES"/>
              </w:rPr>
              <w:t>La dirección del colegio en coordinación con la SEREMI de educación</w:t>
            </w:r>
            <w:r w:rsidR="00C22E5C">
              <w:rPr>
                <w:lang w:val="es-ES"/>
              </w:rPr>
              <w:t>, debe avisar a la SEREMI  de Salud de e</w:t>
            </w:r>
            <w:r w:rsidR="00A85754">
              <w:rPr>
                <w:lang w:val="es-ES"/>
              </w:rPr>
              <w:t>sta situación.</w:t>
            </w:r>
          </w:p>
          <w:p w14:paraId="2A311C66" w14:textId="1CEEE628" w:rsidR="00A85754" w:rsidRDefault="00A85754" w:rsidP="0057503A">
            <w:pPr>
              <w:jc w:val="both"/>
              <w:rPr>
                <w:lang w:val="es-ES"/>
              </w:rPr>
            </w:pPr>
            <w:r>
              <w:rPr>
                <w:lang w:val="es-ES"/>
              </w:rPr>
              <w:t xml:space="preserve">- La SEREMI  de salud realizará una investigación epidemiológica y establecerá medidas en concordancia </w:t>
            </w:r>
            <w:r w:rsidR="00384D6A">
              <w:rPr>
                <w:lang w:val="es-ES"/>
              </w:rPr>
              <w:t xml:space="preserve">con la magnitud o gravedad del brote. </w:t>
            </w:r>
          </w:p>
        </w:tc>
      </w:tr>
    </w:tbl>
    <w:p w14:paraId="3DAA940D" w14:textId="77777777" w:rsidR="005B68E4" w:rsidRPr="004D2353" w:rsidRDefault="005B68E4" w:rsidP="0057503A">
      <w:pPr>
        <w:spacing w:after="0" w:line="240" w:lineRule="auto"/>
        <w:jc w:val="both"/>
        <w:rPr>
          <w:lang w:val="es-ES"/>
        </w:rPr>
      </w:pPr>
    </w:p>
    <w:sectPr w:rsidR="005B68E4" w:rsidRPr="004D235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D5D85E" w14:textId="77777777" w:rsidR="003659F4" w:rsidRDefault="003659F4" w:rsidP="004D2353">
      <w:pPr>
        <w:spacing w:after="0" w:line="240" w:lineRule="auto"/>
      </w:pPr>
      <w:r>
        <w:separator/>
      </w:r>
    </w:p>
  </w:endnote>
  <w:endnote w:type="continuationSeparator" w:id="0">
    <w:p w14:paraId="4FB999B5" w14:textId="77777777" w:rsidR="003659F4" w:rsidRDefault="003659F4" w:rsidP="004D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7AC636" w14:textId="77777777" w:rsidR="003659F4" w:rsidRDefault="003659F4" w:rsidP="004D2353">
      <w:pPr>
        <w:spacing w:after="0" w:line="240" w:lineRule="auto"/>
      </w:pPr>
      <w:r>
        <w:separator/>
      </w:r>
    </w:p>
  </w:footnote>
  <w:footnote w:type="continuationSeparator" w:id="0">
    <w:p w14:paraId="7A0E4B79" w14:textId="77777777" w:rsidR="003659F4" w:rsidRDefault="003659F4" w:rsidP="004D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FC48C4" w14:textId="5346B013" w:rsidR="004D2353" w:rsidRDefault="004D2353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9DDA104" wp14:editId="5FA9F620">
              <wp:simplePos x="0" y="0"/>
              <wp:positionH relativeFrom="column">
                <wp:posOffset>453390</wp:posOffset>
              </wp:positionH>
              <wp:positionV relativeFrom="paragraph">
                <wp:posOffset>64770</wp:posOffset>
              </wp:positionV>
              <wp:extent cx="2352675" cy="352425"/>
              <wp:effectExtent l="0" t="0" r="9525" b="9525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3524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1331428B" w14:textId="36413548" w:rsidR="004D2353" w:rsidRPr="004D2353" w:rsidRDefault="004D2353">
                          <w:pPr>
                            <w:rPr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es-ES"/>
                            </w:rPr>
                            <w:t>COLEGIO SANTA MARÍA DE SANTIAGO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DA1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5.7pt;margin-top:5.1pt;width:185.25pt;height:27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" fillcolor="white [3201]" stroked="f" strokeweight=".5pt">
              <v:textbox>
                <w:txbxContent>
                  <w:p w14:paraId="1331428B" w14:textId="36413548" w:rsidR="004D2353" w:rsidRPr="004D2353" w:rsidRDefault="004D2353">
                    <w:pPr>
                      <w:rPr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sz w:val="18"/>
                        <w:szCs w:val="18"/>
                        <w:lang w:val="es-ES"/>
                      </w:rPr>
                      <w:t>COLEGIO SANTA MARÍA DE SANTIAGO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4FF66B76" wp14:editId="3ABA869B">
          <wp:extent cx="352425" cy="487627"/>
          <wp:effectExtent l="0" t="0" r="0" b="8255"/>
          <wp:docPr id="1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8477" cy="4960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8044F8" w14:textId="77777777" w:rsidR="004D2353" w:rsidRDefault="004D235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82A19"/>
    <w:multiLevelType w:val="hybridMultilevel"/>
    <w:tmpl w:val="AE9ADFC0"/>
    <w:lvl w:ilvl="0" w:tplc="0D7463C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24EC0"/>
    <w:multiLevelType w:val="hybridMultilevel"/>
    <w:tmpl w:val="FFE23E2C"/>
    <w:lvl w:ilvl="0" w:tplc="923A2EE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0C0FFF"/>
    <w:multiLevelType w:val="hybridMultilevel"/>
    <w:tmpl w:val="E720592A"/>
    <w:lvl w:ilvl="0" w:tplc="387E9D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00419">
    <w:abstractNumId w:val="1"/>
  </w:num>
  <w:num w:numId="2" w16cid:durableId="983657062">
    <w:abstractNumId w:val="0"/>
  </w:num>
  <w:num w:numId="3" w16cid:durableId="979072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353"/>
    <w:rsid w:val="000622C4"/>
    <w:rsid w:val="000875AB"/>
    <w:rsid w:val="00093FFA"/>
    <w:rsid w:val="0010286C"/>
    <w:rsid w:val="00104D5E"/>
    <w:rsid w:val="00162838"/>
    <w:rsid w:val="00167B9E"/>
    <w:rsid w:val="00195FA9"/>
    <w:rsid w:val="001B2287"/>
    <w:rsid w:val="001C38C6"/>
    <w:rsid w:val="001D7258"/>
    <w:rsid w:val="00206ECD"/>
    <w:rsid w:val="00212EE2"/>
    <w:rsid w:val="002304FE"/>
    <w:rsid w:val="002613A2"/>
    <w:rsid w:val="00265B9D"/>
    <w:rsid w:val="002C20B7"/>
    <w:rsid w:val="002D1078"/>
    <w:rsid w:val="002F1F44"/>
    <w:rsid w:val="00356DF9"/>
    <w:rsid w:val="003619DD"/>
    <w:rsid w:val="003659F4"/>
    <w:rsid w:val="003667E3"/>
    <w:rsid w:val="003772FC"/>
    <w:rsid w:val="00384D6A"/>
    <w:rsid w:val="003A636F"/>
    <w:rsid w:val="003D61D4"/>
    <w:rsid w:val="003E0932"/>
    <w:rsid w:val="00401D34"/>
    <w:rsid w:val="00405655"/>
    <w:rsid w:val="00412FF8"/>
    <w:rsid w:val="00441656"/>
    <w:rsid w:val="00477CD7"/>
    <w:rsid w:val="00480BE6"/>
    <w:rsid w:val="004A6A49"/>
    <w:rsid w:val="004B2EA9"/>
    <w:rsid w:val="004D2353"/>
    <w:rsid w:val="004E0D5E"/>
    <w:rsid w:val="004E3B0B"/>
    <w:rsid w:val="005120EC"/>
    <w:rsid w:val="0054025C"/>
    <w:rsid w:val="0057503A"/>
    <w:rsid w:val="005A7E02"/>
    <w:rsid w:val="005B1188"/>
    <w:rsid w:val="005B68E4"/>
    <w:rsid w:val="005C5381"/>
    <w:rsid w:val="005D5243"/>
    <w:rsid w:val="005D6CC4"/>
    <w:rsid w:val="005F55C3"/>
    <w:rsid w:val="00601883"/>
    <w:rsid w:val="00605659"/>
    <w:rsid w:val="006172CC"/>
    <w:rsid w:val="006250D7"/>
    <w:rsid w:val="00630724"/>
    <w:rsid w:val="00647BCE"/>
    <w:rsid w:val="00651CB2"/>
    <w:rsid w:val="0066638E"/>
    <w:rsid w:val="00683003"/>
    <w:rsid w:val="00686583"/>
    <w:rsid w:val="006A147C"/>
    <w:rsid w:val="006B03A8"/>
    <w:rsid w:val="006B4A1D"/>
    <w:rsid w:val="006D7241"/>
    <w:rsid w:val="006E0BB3"/>
    <w:rsid w:val="00707813"/>
    <w:rsid w:val="007107F3"/>
    <w:rsid w:val="00767BE9"/>
    <w:rsid w:val="007B1378"/>
    <w:rsid w:val="007B28ED"/>
    <w:rsid w:val="007C2D86"/>
    <w:rsid w:val="007C568F"/>
    <w:rsid w:val="007E2BFB"/>
    <w:rsid w:val="007F20DD"/>
    <w:rsid w:val="007F5B80"/>
    <w:rsid w:val="00833532"/>
    <w:rsid w:val="0084608B"/>
    <w:rsid w:val="00896A7A"/>
    <w:rsid w:val="008D0078"/>
    <w:rsid w:val="008E0687"/>
    <w:rsid w:val="008E75B0"/>
    <w:rsid w:val="008E75D8"/>
    <w:rsid w:val="00920101"/>
    <w:rsid w:val="009212D7"/>
    <w:rsid w:val="00923170"/>
    <w:rsid w:val="0096796D"/>
    <w:rsid w:val="00970BAB"/>
    <w:rsid w:val="00985715"/>
    <w:rsid w:val="00986768"/>
    <w:rsid w:val="009B5C44"/>
    <w:rsid w:val="009C04AE"/>
    <w:rsid w:val="009C16B1"/>
    <w:rsid w:val="009D75AE"/>
    <w:rsid w:val="009F6D4D"/>
    <w:rsid w:val="00A30860"/>
    <w:rsid w:val="00A41676"/>
    <w:rsid w:val="00A57AEE"/>
    <w:rsid w:val="00A76213"/>
    <w:rsid w:val="00A85754"/>
    <w:rsid w:val="00A902EA"/>
    <w:rsid w:val="00A96E0B"/>
    <w:rsid w:val="00AA3BA9"/>
    <w:rsid w:val="00AE107B"/>
    <w:rsid w:val="00B11FC0"/>
    <w:rsid w:val="00B13736"/>
    <w:rsid w:val="00B337C0"/>
    <w:rsid w:val="00B378DE"/>
    <w:rsid w:val="00B42B89"/>
    <w:rsid w:val="00B631D1"/>
    <w:rsid w:val="00B67453"/>
    <w:rsid w:val="00B830FF"/>
    <w:rsid w:val="00B864E3"/>
    <w:rsid w:val="00BB1647"/>
    <w:rsid w:val="00C05D47"/>
    <w:rsid w:val="00C078E7"/>
    <w:rsid w:val="00C12473"/>
    <w:rsid w:val="00C22E5C"/>
    <w:rsid w:val="00C314DF"/>
    <w:rsid w:val="00D0292B"/>
    <w:rsid w:val="00D10CB1"/>
    <w:rsid w:val="00D22CF8"/>
    <w:rsid w:val="00D25C4B"/>
    <w:rsid w:val="00D34254"/>
    <w:rsid w:val="00D4119F"/>
    <w:rsid w:val="00D422C5"/>
    <w:rsid w:val="00D43787"/>
    <w:rsid w:val="00D94C6E"/>
    <w:rsid w:val="00DA5744"/>
    <w:rsid w:val="00DF2BF4"/>
    <w:rsid w:val="00DF7A9B"/>
    <w:rsid w:val="00E21DA9"/>
    <w:rsid w:val="00E25F12"/>
    <w:rsid w:val="00E30F6D"/>
    <w:rsid w:val="00E4336A"/>
    <w:rsid w:val="00E51643"/>
    <w:rsid w:val="00E60D3C"/>
    <w:rsid w:val="00E614A4"/>
    <w:rsid w:val="00E727BC"/>
    <w:rsid w:val="00EC6918"/>
    <w:rsid w:val="00ED6FC2"/>
    <w:rsid w:val="00EE2A15"/>
    <w:rsid w:val="00F37231"/>
    <w:rsid w:val="00F43D57"/>
    <w:rsid w:val="00FA2168"/>
    <w:rsid w:val="00FA58CC"/>
    <w:rsid w:val="00FB4F64"/>
    <w:rsid w:val="00FC5784"/>
    <w:rsid w:val="00FE7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41FA31"/>
  <w15:chartTrackingRefBased/>
  <w15:docId w15:val="{7B4E9500-7CDE-457D-BF0A-260E6BD06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D2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D2353"/>
  </w:style>
  <w:style w:type="paragraph" w:styleId="Piedepgina">
    <w:name w:val="footer"/>
    <w:basedOn w:val="Normal"/>
    <w:link w:val="PiedepginaCar"/>
    <w:uiPriority w:val="99"/>
    <w:unhideWhenUsed/>
    <w:rsid w:val="004D235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D2353"/>
  </w:style>
  <w:style w:type="paragraph" w:styleId="Prrafodelista">
    <w:name w:val="List Paragraph"/>
    <w:basedOn w:val="Normal"/>
    <w:uiPriority w:val="34"/>
    <w:qFormat/>
    <w:rsid w:val="004E0D5E"/>
    <w:pPr>
      <w:ind w:left="720"/>
      <w:contextualSpacing/>
    </w:pPr>
  </w:style>
  <w:style w:type="table" w:styleId="Tablaconcuadrcula">
    <w:name w:val="Table Grid"/>
    <w:basedOn w:val="Tablanormal"/>
    <w:uiPriority w:val="39"/>
    <w:rsid w:val="00DF2B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3</Pages>
  <Words>888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Abello</dc:creator>
  <cp:keywords/>
  <dc:description/>
  <cp:lastModifiedBy>Olga Abello</cp:lastModifiedBy>
  <cp:revision>142</cp:revision>
  <cp:lastPrinted>2022-09-26T16:55:00Z</cp:lastPrinted>
  <dcterms:created xsi:type="dcterms:W3CDTF">2022-09-23T12:52:00Z</dcterms:created>
  <dcterms:modified xsi:type="dcterms:W3CDTF">2022-09-26T17:13:00Z</dcterms:modified>
</cp:coreProperties>
</file>